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03" w:rsidRPr="00AC6B03" w:rsidRDefault="00AC6B03" w:rsidP="00AC6B03">
      <w:pPr>
        <w:pStyle w:val="Normlnweb"/>
        <w:rPr>
          <w:b/>
          <w:bCs/>
          <w:color w:val="000000"/>
          <w:sz w:val="27"/>
          <w:szCs w:val="27"/>
        </w:rPr>
      </w:pPr>
      <w:r w:rsidRPr="00AC6B03">
        <w:rPr>
          <w:b/>
          <w:bCs/>
          <w:color w:val="000000"/>
          <w:sz w:val="27"/>
          <w:szCs w:val="27"/>
        </w:rPr>
        <w:t>Pátek</w:t>
      </w:r>
    </w:p>
    <w:p w:rsidR="00AC6B03" w:rsidRPr="00AC6B03" w:rsidRDefault="00AC6B03" w:rsidP="00AC6B03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AC6B03">
        <w:rPr>
          <w:b/>
          <w:bCs/>
          <w:color w:val="000000"/>
          <w:sz w:val="27"/>
          <w:szCs w:val="27"/>
          <w:u w:val="single"/>
        </w:rPr>
        <w:t>Rozcvička:</w:t>
      </w:r>
    </w:p>
    <w:p w:rsidR="00AC6B03" w:rsidRDefault="00AC6B03" w:rsidP="00AC6B03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AC6B03">
        <w:rPr>
          <w:b/>
          <w:bCs/>
          <w:color w:val="000000"/>
          <w:sz w:val="27"/>
          <w:szCs w:val="27"/>
          <w:u w:val="single"/>
        </w:rPr>
        <w:t xml:space="preserve">Rušná část: </w:t>
      </w:r>
      <w:r>
        <w:rPr>
          <w:b/>
          <w:bCs/>
          <w:color w:val="000000"/>
          <w:sz w:val="27"/>
          <w:szCs w:val="27"/>
          <w:u w:val="single"/>
        </w:rPr>
        <w:t>Tančíme v karnevalovém průvodu</w:t>
      </w:r>
    </w:p>
    <w:p w:rsidR="00AC6B03" w:rsidRDefault="00AC6B03" w:rsidP="00AC6B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Učitelka/maminka </w:t>
      </w:r>
      <w:r>
        <w:rPr>
          <w:color w:val="000000"/>
          <w:sz w:val="27"/>
          <w:szCs w:val="27"/>
        </w:rPr>
        <w:t>pustí nějaké veselé písničky a společně s</w:t>
      </w:r>
      <w:r>
        <w:rPr>
          <w:color w:val="000000"/>
          <w:sz w:val="27"/>
          <w:szCs w:val="27"/>
        </w:rPr>
        <w:t xml:space="preserve"> dět</w:t>
      </w:r>
      <w:r>
        <w:rPr>
          <w:color w:val="000000"/>
          <w:sz w:val="27"/>
          <w:szCs w:val="27"/>
        </w:rPr>
        <w:t>mi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na hudbu tancují, poskakují, </w:t>
      </w:r>
      <w:r>
        <w:rPr>
          <w:color w:val="000000"/>
          <w:sz w:val="27"/>
          <w:szCs w:val="27"/>
        </w:rPr>
        <w:t>pohybují po místnosti (běhají)</w:t>
      </w:r>
      <w:r>
        <w:rPr>
          <w:color w:val="000000"/>
          <w:sz w:val="27"/>
          <w:szCs w:val="27"/>
        </w:rPr>
        <w:t>, jako když jsou na masopustní veselici.</w:t>
      </w:r>
    </w:p>
    <w:p w:rsidR="00A75187" w:rsidRPr="00A75187" w:rsidRDefault="00A75187" w:rsidP="00AC6B03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A75187">
        <w:rPr>
          <w:b/>
          <w:bCs/>
          <w:color w:val="000000"/>
          <w:sz w:val="27"/>
          <w:szCs w:val="27"/>
          <w:u w:val="single"/>
        </w:rPr>
        <w:t>Básnička s pohybem:</w:t>
      </w:r>
    </w:p>
    <w:p w:rsidR="00A75187" w:rsidRPr="00CF0B66" w:rsidRDefault="00A75187" w:rsidP="00A75187">
      <w:pPr>
        <w:tabs>
          <w:tab w:val="left" w:pos="408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CF0B66">
        <w:rPr>
          <w:rFonts w:cstheme="minorHAnsi"/>
          <w:b/>
          <w:sz w:val="28"/>
          <w:szCs w:val="28"/>
        </w:rPr>
        <w:t>Na housličky fidly</w:t>
      </w:r>
      <w:bookmarkStart w:id="0" w:name="_GoBack"/>
      <w:bookmarkEnd w:id="0"/>
      <w:r w:rsidRPr="00CF0B66">
        <w:rPr>
          <w:rFonts w:cstheme="minorHAnsi"/>
          <w:b/>
          <w:sz w:val="28"/>
          <w:szCs w:val="28"/>
        </w:rPr>
        <w:t xml:space="preserve"> fidly malý Kubík takhle mydlí </w:t>
      </w:r>
      <w:r w:rsidRPr="00CF0B66">
        <w:rPr>
          <w:rFonts w:cstheme="minorHAnsi"/>
          <w:sz w:val="28"/>
          <w:szCs w:val="28"/>
        </w:rPr>
        <w:t>– naznačujeme hraní na housle</w:t>
      </w:r>
    </w:p>
    <w:p w:rsidR="00A75187" w:rsidRPr="00CF0B66" w:rsidRDefault="00A75187" w:rsidP="00A75187">
      <w:pPr>
        <w:tabs>
          <w:tab w:val="left" w:pos="408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CF0B66">
        <w:rPr>
          <w:rFonts w:cstheme="minorHAnsi"/>
          <w:b/>
          <w:sz w:val="28"/>
          <w:szCs w:val="28"/>
        </w:rPr>
        <w:t xml:space="preserve">A na buben bum bum bum, až se třese celý dům – </w:t>
      </w:r>
      <w:r w:rsidRPr="00CF0B66">
        <w:rPr>
          <w:rFonts w:cstheme="minorHAnsi"/>
          <w:sz w:val="28"/>
          <w:szCs w:val="28"/>
        </w:rPr>
        <w:t>boucháme rukama do země nebo do stehen</w:t>
      </w:r>
    </w:p>
    <w:p w:rsidR="00A75187" w:rsidRPr="00CF0B66" w:rsidRDefault="00A75187" w:rsidP="00A75187">
      <w:pPr>
        <w:tabs>
          <w:tab w:val="left" w:pos="408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F0B66">
        <w:rPr>
          <w:rFonts w:cstheme="minorHAnsi"/>
          <w:b/>
          <w:sz w:val="28"/>
          <w:szCs w:val="28"/>
        </w:rPr>
        <w:t xml:space="preserve">Na trumpetu tramtatá, tatínek si vyhrává – </w:t>
      </w:r>
      <w:r w:rsidRPr="00CF0B66">
        <w:rPr>
          <w:rFonts w:cstheme="minorHAnsi"/>
          <w:sz w:val="28"/>
          <w:szCs w:val="28"/>
        </w:rPr>
        <w:t>naznačujeme hraní na trumpetu</w:t>
      </w:r>
    </w:p>
    <w:p w:rsidR="00AC6B03" w:rsidRPr="00A75187" w:rsidRDefault="00A75187" w:rsidP="00A75187">
      <w:pPr>
        <w:tabs>
          <w:tab w:val="left" w:pos="408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CF0B66">
        <w:rPr>
          <w:rFonts w:cstheme="minorHAnsi"/>
          <w:b/>
          <w:sz w:val="28"/>
          <w:szCs w:val="28"/>
        </w:rPr>
        <w:t xml:space="preserve">K tátovi se přidáme, písničku si zpíváme </w:t>
      </w:r>
      <w:r w:rsidRPr="00CF0B66">
        <w:rPr>
          <w:rFonts w:cstheme="minorHAnsi"/>
          <w:sz w:val="28"/>
          <w:szCs w:val="28"/>
        </w:rPr>
        <w:t>– tleskáme do rytmu</w:t>
      </w:r>
    </w:p>
    <w:p w:rsidR="00AC6B03" w:rsidRPr="00AC6B03" w:rsidRDefault="00AC6B03" w:rsidP="00AC6B03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AC6B03">
        <w:rPr>
          <w:b/>
          <w:bCs/>
          <w:color w:val="000000"/>
          <w:sz w:val="27"/>
          <w:szCs w:val="27"/>
          <w:u w:val="single"/>
        </w:rPr>
        <w:t>Relaxace: dechová cvičení</w:t>
      </w:r>
    </w:p>
    <w:p w:rsidR="00AC6B03" w:rsidRDefault="00AC6B03" w:rsidP="00AC6B03">
      <w:pPr>
        <w:pStyle w:val="Normln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Leh na zádech, ruce s míčkem na břicho (na pupík), kdo chce zavře oči. Děti se snaží být potichu, jen poslouchají hlas učitelky/maminky. Dýchají tak, aby se jim při nádechu nafukovalo břicho a pohoupeme míček nahoru a dolů.</w:t>
      </w:r>
    </w:p>
    <w:p w:rsidR="00AC6B03" w:rsidRDefault="00AC6B03" w:rsidP="00AC6B03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AC6B03" w:rsidRDefault="00AC6B03" w:rsidP="00AC6B03">
      <w:pPr>
        <w:pStyle w:val="Normlnweb"/>
        <w:rPr>
          <w:b/>
          <w:bCs/>
          <w:color w:val="000000"/>
          <w:sz w:val="27"/>
          <w:szCs w:val="27"/>
        </w:rPr>
      </w:pPr>
      <w:r w:rsidRPr="00AC6B03">
        <w:rPr>
          <w:b/>
          <w:bCs/>
          <w:color w:val="000000"/>
          <w:sz w:val="27"/>
          <w:szCs w:val="27"/>
        </w:rPr>
        <w:t>Komunitní kruh</w:t>
      </w:r>
    </w:p>
    <w:p w:rsidR="00A75187" w:rsidRDefault="00A75187" w:rsidP="00A75187">
      <w:pPr>
        <w:spacing w:after="0" w:line="240" w:lineRule="auto"/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</w:pPr>
      <w:r w:rsidRPr="00A75187"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  <w:t xml:space="preserve">1. </w:t>
      </w:r>
      <w:r w:rsidRPr="00A75187"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  <w:t xml:space="preserve">Masky </w:t>
      </w:r>
    </w:p>
    <w:p w:rsidR="00A75187" w:rsidRPr="00A75187" w:rsidRDefault="00A75187" w:rsidP="00A75187">
      <w:pPr>
        <w:spacing w:after="0" w:line="240" w:lineRule="auto"/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</w:pPr>
    </w:p>
    <w:p w:rsidR="00A75187" w:rsidRPr="00A75187" w:rsidRDefault="00A75187" w:rsidP="00A751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Medvěd a medvědář: </w:t>
      </w:r>
      <w:r w:rsidRPr="00A75187">
        <w:rPr>
          <w:rFonts w:ascii="Times New Roman" w:hAnsi="Times New Roman" w:cs="Times New Roman"/>
          <w:sz w:val="27"/>
          <w:szCs w:val="27"/>
        </w:rPr>
        <w:t>Chodili v čele průvodu. Medvěd představoval sílu, měl ji rozdávat paním domu.</w:t>
      </w:r>
    </w:p>
    <w:p w:rsidR="00A75187" w:rsidRPr="00A75187" w:rsidRDefault="00A75187" w:rsidP="00A75187">
      <w:pPr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Kůň, Šiml: </w:t>
      </w:r>
      <w:r w:rsidRPr="00A75187">
        <w:rPr>
          <w:rFonts w:ascii="Times New Roman" w:hAnsi="Times New Roman" w:cs="Times New Roman"/>
          <w:sz w:val="27"/>
          <w:szCs w:val="27"/>
        </w:rPr>
        <w:t>Byli v ní převlečení 2 lidi. Mohla být tedy čtyřnohá.</w:t>
      </w:r>
    </w:p>
    <w:p w:rsidR="00A75187" w:rsidRPr="00A75187" w:rsidRDefault="00A75187" w:rsidP="00A75187">
      <w:pPr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hAnsi="Times New Roman" w:cs="Times New Roman"/>
          <w:b/>
          <w:i/>
          <w:sz w:val="27"/>
          <w:szCs w:val="27"/>
          <w:u w:val="single"/>
        </w:rPr>
        <w:t>Brůna</w:t>
      </w:r>
      <w:r w:rsidRPr="00A75187">
        <w:rPr>
          <w:rFonts w:ascii="Times New Roman" w:hAnsi="Times New Roman" w:cs="Times New Roman"/>
          <w:sz w:val="27"/>
          <w:szCs w:val="27"/>
        </w:rPr>
        <w:t xml:space="preserve">: Hrůzostrašná maska. Podobala se z části žirafě, z části koze nebo velbloudu. Měla kozí rohy. Vedl ji Žid s opratěmi. </w:t>
      </w:r>
    </w:p>
    <w:p w:rsidR="00A75187" w:rsidRPr="00A75187" w:rsidRDefault="00A75187" w:rsidP="00A75187">
      <w:pPr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hAnsi="Times New Roman" w:cs="Times New Roman"/>
          <w:b/>
          <w:i/>
          <w:sz w:val="27"/>
          <w:szCs w:val="27"/>
          <w:u w:val="single"/>
        </w:rPr>
        <w:t>Žid</w:t>
      </w:r>
      <w:r w:rsidRPr="00A75187">
        <w:rPr>
          <w:rFonts w:ascii="Times New Roman" w:hAnsi="Times New Roman" w:cs="Times New Roman"/>
          <w:sz w:val="27"/>
          <w:szCs w:val="27"/>
        </w:rPr>
        <w:t xml:space="preserve">: Měl dlouhý kabát z barevných látek. Byl symbolem zmatku, </w:t>
      </w:r>
      <w:r w:rsidR="0075298B" w:rsidRPr="00A75187">
        <w:rPr>
          <w:rFonts w:ascii="Times New Roman" w:hAnsi="Times New Roman" w:cs="Times New Roman"/>
          <w:sz w:val="27"/>
          <w:szCs w:val="27"/>
        </w:rPr>
        <w:t>krádeží</w:t>
      </w:r>
      <w:r w:rsidRPr="00A75187">
        <w:rPr>
          <w:rFonts w:ascii="Times New Roman" w:hAnsi="Times New Roman" w:cs="Times New Roman"/>
          <w:sz w:val="27"/>
          <w:szCs w:val="27"/>
        </w:rPr>
        <w:t xml:space="preserve"> a smlouvání. Měl za úkol krást v domech a ukradené věci prodávat zpět. Kdo mu nevyhověl, dostal holí přes záda.</w:t>
      </w:r>
    </w:p>
    <w:p w:rsidR="00A75187" w:rsidRPr="00A75187" w:rsidRDefault="00A75187" w:rsidP="00A75187">
      <w:pPr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hAnsi="Times New Roman" w:cs="Times New Roman"/>
          <w:b/>
          <w:i/>
          <w:sz w:val="27"/>
          <w:szCs w:val="27"/>
          <w:u w:val="single"/>
        </w:rPr>
        <w:t>Slaměný pán/Slaměník:</w:t>
      </w:r>
      <w:r w:rsidRPr="00A75187">
        <w:rPr>
          <w:rFonts w:ascii="Times New Roman" w:hAnsi="Times New Roman" w:cs="Times New Roman"/>
          <w:sz w:val="27"/>
          <w:szCs w:val="27"/>
        </w:rPr>
        <w:t xml:space="preserve"> Měl oděv celý ze slámy. Měl červené tváře a v ruce bič.</w:t>
      </w:r>
    </w:p>
    <w:p w:rsidR="00A75187" w:rsidRPr="00A75187" w:rsidRDefault="00A75187" w:rsidP="00A75187">
      <w:pPr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hAnsi="Times New Roman" w:cs="Times New Roman"/>
          <w:b/>
          <w:i/>
          <w:sz w:val="27"/>
          <w:szCs w:val="27"/>
          <w:u w:val="single"/>
        </w:rPr>
        <w:t>Nevěsta a ženich</w:t>
      </w:r>
      <w:r w:rsidRPr="00A75187">
        <w:rPr>
          <w:rFonts w:ascii="Times New Roman" w:hAnsi="Times New Roman" w:cs="Times New Roman"/>
          <w:sz w:val="27"/>
          <w:szCs w:val="27"/>
        </w:rPr>
        <w:t>. Za nevěstu se převlekl pán a za ženicha paní.</w:t>
      </w:r>
    </w:p>
    <w:p w:rsidR="00A75187" w:rsidRPr="00A75187" w:rsidRDefault="00A75187" w:rsidP="00A75187">
      <w:pPr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hAnsi="Times New Roman" w:cs="Times New Roman"/>
          <w:b/>
          <w:i/>
          <w:sz w:val="27"/>
          <w:szCs w:val="27"/>
          <w:u w:val="single"/>
        </w:rPr>
        <w:t>Bába s nůší</w:t>
      </w:r>
      <w:r w:rsidRPr="00A75187">
        <w:rPr>
          <w:rFonts w:ascii="Times New Roman" w:hAnsi="Times New Roman" w:cs="Times New Roman"/>
          <w:sz w:val="27"/>
          <w:szCs w:val="27"/>
        </w:rPr>
        <w:t>: Za ni se také převlékal muž</w:t>
      </w:r>
    </w:p>
    <w:p w:rsidR="00A75187" w:rsidRPr="00A75187" w:rsidRDefault="00A75187" w:rsidP="00A75187">
      <w:pPr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hAnsi="Times New Roman" w:cs="Times New Roman"/>
          <w:b/>
          <w:i/>
          <w:sz w:val="27"/>
          <w:szCs w:val="27"/>
          <w:u w:val="single"/>
        </w:rPr>
        <w:t>Turci:</w:t>
      </w:r>
      <w:r w:rsidRPr="00A75187">
        <w:rPr>
          <w:rFonts w:ascii="Times New Roman" w:hAnsi="Times New Roman" w:cs="Times New Roman"/>
          <w:sz w:val="27"/>
          <w:szCs w:val="27"/>
        </w:rPr>
        <w:t xml:space="preserve"> Za ně se oblékali mladí chlapci. Chodili vždy 2 modří a 2 červení.</w:t>
      </w:r>
    </w:p>
    <w:p w:rsidR="00A75187" w:rsidRPr="00A75187" w:rsidRDefault="00A75187" w:rsidP="00A75187">
      <w:pPr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hAnsi="Times New Roman" w:cs="Times New Roman"/>
          <w:b/>
          <w:i/>
          <w:sz w:val="27"/>
          <w:szCs w:val="27"/>
          <w:u w:val="single"/>
        </w:rPr>
        <w:lastRenderedPageBreak/>
        <w:t>Kostlivec s kosou:</w:t>
      </w:r>
      <w:r w:rsidRPr="00A75187">
        <w:rPr>
          <w:rFonts w:ascii="Times New Roman" w:hAnsi="Times New Roman" w:cs="Times New Roman"/>
          <w:sz w:val="27"/>
          <w:szCs w:val="27"/>
        </w:rPr>
        <w:t xml:space="preserve"> Měla nahánět strach</w:t>
      </w:r>
    </w:p>
    <w:p w:rsidR="00A75187" w:rsidRPr="00A75187" w:rsidRDefault="00A75187" w:rsidP="00A751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hAnsi="Times New Roman" w:cs="Times New Roman"/>
          <w:b/>
          <w:i/>
          <w:sz w:val="27"/>
          <w:szCs w:val="27"/>
          <w:u w:val="single"/>
        </w:rPr>
        <w:t>Masky řemeslníků</w:t>
      </w:r>
      <w:r w:rsidRPr="00A75187">
        <w:rPr>
          <w:rFonts w:ascii="Times New Roman" w:hAnsi="Times New Roman" w:cs="Times New Roman"/>
          <w:sz w:val="27"/>
          <w:szCs w:val="27"/>
        </w:rPr>
        <w:t xml:space="preserve">: Švec, řezník, dráteník, lazebník, hasič, policajt, kat. </w:t>
      </w:r>
    </w:p>
    <w:p w:rsidR="00A75187" w:rsidRDefault="00A75187" w:rsidP="00A75187">
      <w:pPr>
        <w:spacing w:after="0" w:line="240" w:lineRule="auto"/>
        <w:rPr>
          <w:rFonts w:cstheme="minorHAnsi"/>
          <w:sz w:val="20"/>
          <w:szCs w:val="20"/>
        </w:rPr>
      </w:pPr>
    </w:p>
    <w:p w:rsidR="00A75187" w:rsidRDefault="00A75187" w:rsidP="00A75187">
      <w:pPr>
        <w:pStyle w:val="Odstavecseseznamem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75187" w:rsidRDefault="00A75187" w:rsidP="00A75187">
      <w:pPr>
        <w:pStyle w:val="Odstavecseseznamem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A75187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2.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Hudba patří k Masopustu</w:t>
      </w:r>
    </w:p>
    <w:p w:rsidR="00A75187" w:rsidRPr="00A75187" w:rsidRDefault="00A75187" w:rsidP="00A75187">
      <w:pPr>
        <w:pStyle w:val="Odstavecseseznamem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A75187" w:rsidRPr="00A75187" w:rsidRDefault="00A75187" w:rsidP="00A75187">
      <w:pPr>
        <w:pStyle w:val="Odstavecseseznamem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A7518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75187">
        <w:rPr>
          <w:rFonts w:ascii="Times New Roman" w:eastAsia="Calibri" w:hAnsi="Times New Roman" w:cs="Times New Roman"/>
          <w:sz w:val="27"/>
          <w:szCs w:val="27"/>
        </w:rPr>
        <w:t>O Masopustu se hrají a zpívají veselé písničky:</w:t>
      </w:r>
    </w:p>
    <w:p w:rsidR="00A75187" w:rsidRPr="00A75187" w:rsidRDefault="00A75187" w:rsidP="00A75187">
      <w:pPr>
        <w:pStyle w:val="Odstavecseseznamem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</w:p>
    <w:p w:rsidR="00A75187" w:rsidRPr="00A75187" w:rsidRDefault="00A75187" w:rsidP="00A75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eastAsia="Calibri" w:hAnsi="Times New Roman" w:cs="Times New Roman"/>
          <w:sz w:val="27"/>
          <w:szCs w:val="27"/>
        </w:rPr>
        <w:t>Jaké je tvoje</w:t>
      </w:r>
      <w:r w:rsidRPr="00A75187">
        <w:rPr>
          <w:rFonts w:ascii="Times New Roman" w:eastAsia="Calibri" w:hAnsi="Times New Roman" w:cs="Times New Roman"/>
          <w:sz w:val="27"/>
          <w:szCs w:val="27"/>
        </w:rPr>
        <w:t xml:space="preserve"> oblíbená písnička </w:t>
      </w:r>
      <w:r w:rsidRPr="00A75187">
        <w:rPr>
          <w:rFonts w:ascii="Times New Roman" w:eastAsia="Calibri" w:hAnsi="Times New Roman" w:cs="Times New Roman"/>
          <w:sz w:val="27"/>
          <w:szCs w:val="27"/>
        </w:rPr>
        <w:t>–</w:t>
      </w:r>
      <w:r w:rsidRPr="00A7518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5298B" w:rsidRPr="00A75187">
        <w:rPr>
          <w:rFonts w:ascii="Times New Roman" w:eastAsia="Calibri" w:hAnsi="Times New Roman" w:cs="Times New Roman"/>
          <w:sz w:val="27"/>
          <w:szCs w:val="27"/>
        </w:rPr>
        <w:t>zazpívejte</w:t>
      </w:r>
      <w:r w:rsidRPr="00A75187">
        <w:rPr>
          <w:rFonts w:ascii="Times New Roman" w:eastAsia="Calibri" w:hAnsi="Times New Roman" w:cs="Times New Roman"/>
          <w:sz w:val="27"/>
          <w:szCs w:val="27"/>
        </w:rPr>
        <w:t xml:space="preserve"> si ji s rodiči</w:t>
      </w:r>
    </w:p>
    <w:p w:rsidR="00A75187" w:rsidRPr="00A75187" w:rsidRDefault="00A75187" w:rsidP="00A75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75187">
        <w:rPr>
          <w:rFonts w:ascii="Times New Roman" w:eastAsia="Calibri" w:hAnsi="Times New Roman" w:cs="Times New Roman"/>
          <w:sz w:val="27"/>
          <w:szCs w:val="27"/>
        </w:rPr>
        <w:t>Zkouška zvuků různých materiálů – poklepávání klacíkem</w:t>
      </w:r>
    </w:p>
    <w:p w:rsidR="00A75187" w:rsidRPr="00A75187" w:rsidRDefault="00A75187" w:rsidP="00A75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eastAsia="Calibri" w:hAnsi="Times New Roman" w:cs="Times New Roman"/>
          <w:sz w:val="27"/>
          <w:szCs w:val="27"/>
        </w:rPr>
        <w:t>Poslech zvuků kolem nás – jaké zvuky nás obklopují v každodenním životě</w:t>
      </w:r>
    </w:p>
    <w:p w:rsidR="00A75187" w:rsidRPr="00A75187" w:rsidRDefault="00A75187" w:rsidP="00A75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75187">
        <w:rPr>
          <w:rFonts w:ascii="Times New Roman" w:hAnsi="Times New Roman" w:cs="Times New Roman"/>
          <w:sz w:val="27"/>
          <w:szCs w:val="27"/>
        </w:rPr>
        <w:t>Ukazujeme si hudební nástroje</w:t>
      </w:r>
      <w:r w:rsidRPr="00A75187">
        <w:rPr>
          <w:rFonts w:ascii="Times New Roman" w:hAnsi="Times New Roman" w:cs="Times New Roman"/>
          <w:sz w:val="27"/>
          <w:szCs w:val="27"/>
        </w:rPr>
        <w:t>, viz. příloha níže.</w:t>
      </w:r>
    </w:p>
    <w:p w:rsidR="00810690" w:rsidRDefault="00810690"/>
    <w:p w:rsidR="00AC6B03" w:rsidRPr="00AC6B03" w:rsidRDefault="00AC6B03" w:rsidP="00A75187">
      <w:pPr>
        <w:pStyle w:val="Normlnweb"/>
        <w:spacing w:after="0" w:afterAutospacing="0"/>
        <w:rPr>
          <w:b/>
          <w:bCs/>
          <w:color w:val="000000"/>
          <w:sz w:val="27"/>
          <w:szCs w:val="27"/>
        </w:rPr>
      </w:pPr>
      <w:r w:rsidRPr="00AC6B03">
        <w:rPr>
          <w:b/>
          <w:bCs/>
          <w:color w:val="000000"/>
          <w:sz w:val="27"/>
          <w:szCs w:val="27"/>
        </w:rPr>
        <w:t>Svačina / pauza 30 minut</w:t>
      </w:r>
    </w:p>
    <w:p w:rsidR="00AC6B03" w:rsidRDefault="00AC6B03" w:rsidP="00A75187">
      <w:pPr>
        <w:pStyle w:val="Normln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C6B03" w:rsidRPr="00AC6B03" w:rsidRDefault="00AC6B03" w:rsidP="00A75187">
      <w:pPr>
        <w:pStyle w:val="Normlnweb"/>
        <w:spacing w:after="240" w:afterAutospacing="0"/>
        <w:rPr>
          <w:b/>
          <w:bCs/>
          <w:color w:val="000000"/>
          <w:sz w:val="27"/>
          <w:szCs w:val="27"/>
        </w:rPr>
      </w:pPr>
      <w:r w:rsidRPr="00AC6B03">
        <w:rPr>
          <w:b/>
          <w:bCs/>
          <w:color w:val="000000"/>
          <w:sz w:val="27"/>
          <w:szCs w:val="27"/>
        </w:rPr>
        <w:t>Rozvoj rozumových schopností a logopedické procvičování:</w:t>
      </w:r>
    </w:p>
    <w:p w:rsidR="00AC6B03" w:rsidRDefault="00FA00EA" w:rsidP="00AC6B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Společně si přečtěte </w:t>
      </w:r>
      <w:r>
        <w:rPr>
          <w:color w:val="000000"/>
          <w:sz w:val="27"/>
          <w:szCs w:val="27"/>
        </w:rPr>
        <w:t>o masopustu</w:t>
      </w:r>
      <w:r>
        <w:rPr>
          <w:color w:val="000000"/>
          <w:sz w:val="27"/>
          <w:szCs w:val="27"/>
        </w:rPr>
        <w:t>, p</w:t>
      </w:r>
      <w:r w:rsidR="00AC6B03">
        <w:rPr>
          <w:color w:val="000000"/>
          <w:sz w:val="27"/>
          <w:szCs w:val="27"/>
        </w:rPr>
        <w:t>rohlédněte obrázk</w:t>
      </w:r>
      <w:r w:rsidR="00AC6B03">
        <w:rPr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 xml:space="preserve"> a vypracujte některé pracovní listy, či vytiskněte dítěti nějaké omalovánky z </w:t>
      </w:r>
      <w:r w:rsidR="00AC6B03">
        <w:rPr>
          <w:color w:val="000000"/>
          <w:sz w:val="27"/>
          <w:szCs w:val="27"/>
        </w:rPr>
        <w:t>uvedené</w:t>
      </w:r>
      <w:r>
        <w:rPr>
          <w:color w:val="000000"/>
          <w:sz w:val="27"/>
          <w:szCs w:val="27"/>
        </w:rPr>
        <w:t>ho</w:t>
      </w:r>
      <w:r w:rsidR="00AC6B03">
        <w:rPr>
          <w:color w:val="000000"/>
          <w:sz w:val="27"/>
          <w:szCs w:val="27"/>
        </w:rPr>
        <w:t xml:space="preserve"> odkazu</w:t>
      </w:r>
      <w:r w:rsidR="00AC6B03">
        <w:rPr>
          <w:color w:val="000000"/>
          <w:sz w:val="27"/>
          <w:szCs w:val="27"/>
        </w:rPr>
        <w:t xml:space="preserve"> a povídejte si</w:t>
      </w:r>
      <w:r w:rsidR="00A75187">
        <w:rPr>
          <w:color w:val="000000"/>
          <w:sz w:val="27"/>
          <w:szCs w:val="27"/>
        </w:rPr>
        <w:t xml:space="preserve"> o masopustu a</w:t>
      </w:r>
      <w:r w:rsidR="00AC6B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nad </w:t>
      </w:r>
      <w:r w:rsidR="00A75187">
        <w:rPr>
          <w:color w:val="000000"/>
          <w:sz w:val="27"/>
          <w:szCs w:val="27"/>
        </w:rPr>
        <w:t>obrázky</w:t>
      </w:r>
      <w:r>
        <w:rPr>
          <w:color w:val="000000"/>
          <w:sz w:val="27"/>
          <w:szCs w:val="27"/>
        </w:rPr>
        <w:t>.</w:t>
      </w:r>
    </w:p>
    <w:p w:rsidR="00FA00EA" w:rsidRDefault="00FA00EA" w:rsidP="00AC6B03">
      <w:pPr>
        <w:pStyle w:val="Normlnweb"/>
        <w:rPr>
          <w:color w:val="000000"/>
          <w:sz w:val="27"/>
          <w:szCs w:val="27"/>
        </w:rPr>
      </w:pPr>
      <w:hyperlink r:id="rId5" w:history="1">
        <w:r w:rsidRPr="009758D2">
          <w:rPr>
            <w:rStyle w:val="Hypertextovodkaz"/>
            <w:sz w:val="27"/>
            <w:szCs w:val="27"/>
          </w:rPr>
          <w:t>https://deti.vira.cz/kalendar/masopust</w:t>
        </w:r>
      </w:hyperlink>
    </w:p>
    <w:p w:rsidR="00AC6B03" w:rsidRDefault="00AC6B03" w:rsidP="00FA00EA">
      <w:pPr>
        <w:pStyle w:val="Normln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C6B03" w:rsidRPr="00AC6B03" w:rsidRDefault="00AC6B03" w:rsidP="00FA00EA">
      <w:pPr>
        <w:pStyle w:val="Normlnweb"/>
        <w:spacing w:before="0" w:beforeAutospacing="0"/>
        <w:rPr>
          <w:b/>
          <w:bCs/>
          <w:color w:val="000000"/>
          <w:sz w:val="27"/>
          <w:szCs w:val="27"/>
        </w:rPr>
      </w:pPr>
      <w:r w:rsidRPr="00AC6B03">
        <w:rPr>
          <w:b/>
          <w:bCs/>
          <w:color w:val="000000"/>
          <w:sz w:val="27"/>
          <w:szCs w:val="27"/>
        </w:rPr>
        <w:t>Pobyt venku</w:t>
      </w:r>
    </w:p>
    <w:p w:rsidR="00AC6B03" w:rsidRPr="00A75187" w:rsidRDefault="00AC6B03" w:rsidP="00AC6B03">
      <w:pPr>
        <w:pStyle w:val="Normlnweb"/>
        <w:rPr>
          <w:color w:val="000000"/>
          <w:sz w:val="27"/>
          <w:szCs w:val="27"/>
        </w:rPr>
      </w:pPr>
      <w:r w:rsidRPr="00A75187">
        <w:rPr>
          <w:color w:val="000000"/>
          <w:sz w:val="27"/>
          <w:szCs w:val="27"/>
        </w:rPr>
        <w:t xml:space="preserve">Procházka </w:t>
      </w:r>
      <w:r w:rsidRPr="00A75187">
        <w:rPr>
          <w:color w:val="000000"/>
          <w:sz w:val="27"/>
          <w:szCs w:val="27"/>
        </w:rPr>
        <w:t xml:space="preserve">po okolí </w:t>
      </w:r>
      <w:r w:rsidR="00082F16">
        <w:rPr>
          <w:color w:val="000000"/>
          <w:sz w:val="27"/>
          <w:szCs w:val="27"/>
        </w:rPr>
        <w:t>–</w:t>
      </w:r>
      <w:r w:rsidRPr="00A75187">
        <w:rPr>
          <w:color w:val="000000"/>
          <w:sz w:val="27"/>
          <w:szCs w:val="27"/>
        </w:rPr>
        <w:t xml:space="preserve"> pozorujte</w:t>
      </w:r>
      <w:r w:rsidR="00082F16">
        <w:rPr>
          <w:color w:val="000000"/>
          <w:sz w:val="27"/>
          <w:szCs w:val="27"/>
        </w:rPr>
        <w:t>,</w:t>
      </w:r>
      <w:r w:rsidRPr="00A75187">
        <w:rPr>
          <w:color w:val="000000"/>
          <w:sz w:val="27"/>
          <w:szCs w:val="27"/>
        </w:rPr>
        <w:t xml:space="preserve"> jak jsou oblečení lidé v okolí a říkejte si</w:t>
      </w:r>
    </w:p>
    <w:p w:rsidR="00AC6B03" w:rsidRDefault="00AC6B03" w:rsidP="00AC6B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co za druhy oblečení mají na sobě?</w:t>
      </w:r>
    </w:p>
    <w:p w:rsidR="00AC6B03" w:rsidRDefault="00AC6B03" w:rsidP="00AC6B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jakou má barvu?</w:t>
      </w:r>
    </w:p>
    <w:p w:rsidR="00A75187" w:rsidRDefault="00AC6B03" w:rsidP="00A75187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zda se nám líbí, či nikoli a proč?</w:t>
      </w:r>
    </w:p>
    <w:p w:rsidR="00AC6B03" w:rsidRDefault="00AC6B03" w:rsidP="00A75187">
      <w:pPr>
        <w:pStyle w:val="Normlnweb"/>
        <w:spacing w:after="0" w:afterAutospacing="0"/>
        <w:rPr>
          <w:color w:val="000000"/>
          <w:sz w:val="27"/>
          <w:szCs w:val="27"/>
        </w:rPr>
      </w:pPr>
    </w:p>
    <w:p w:rsidR="00AC6B03" w:rsidRDefault="00AC6B03" w:rsidP="00082F16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 w:rsidRPr="00A75187">
        <w:rPr>
          <w:b/>
          <w:bCs/>
          <w:color w:val="000000"/>
          <w:sz w:val="27"/>
          <w:szCs w:val="27"/>
        </w:rPr>
        <w:t>Oběd</w:t>
      </w:r>
      <w:r>
        <w:rPr>
          <w:color w:val="000000"/>
          <w:sz w:val="27"/>
          <w:szCs w:val="27"/>
        </w:rPr>
        <w:t xml:space="preserve"> – pomoc s přípravou a sklízením stolu.</w:t>
      </w:r>
    </w:p>
    <w:p w:rsidR="00AC6B03" w:rsidRDefault="00AC6B03" w:rsidP="00082F16">
      <w:pPr>
        <w:pStyle w:val="Normlnweb"/>
        <w:spacing w:before="0" w:beforeAutospacing="0"/>
        <w:rPr>
          <w:color w:val="000000"/>
          <w:sz w:val="27"/>
          <w:szCs w:val="27"/>
        </w:rPr>
      </w:pPr>
    </w:p>
    <w:p w:rsidR="00AC6B03" w:rsidRPr="00A75187" w:rsidRDefault="00AC6B03" w:rsidP="00082F16">
      <w:pPr>
        <w:pStyle w:val="Normln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A75187">
        <w:rPr>
          <w:b/>
          <w:bCs/>
          <w:color w:val="000000"/>
          <w:sz w:val="27"/>
          <w:szCs w:val="27"/>
        </w:rPr>
        <w:t>Odpočinek</w:t>
      </w:r>
    </w:p>
    <w:p w:rsidR="00AC6B03" w:rsidRDefault="00AC6B03" w:rsidP="00A75187">
      <w:pPr>
        <w:pStyle w:val="Normlnweb"/>
        <w:spacing w:after="0" w:afterAutospacing="0"/>
        <w:rPr>
          <w:color w:val="000000"/>
          <w:sz w:val="27"/>
          <w:szCs w:val="27"/>
        </w:rPr>
      </w:pPr>
    </w:p>
    <w:p w:rsidR="00AC6B03" w:rsidRDefault="00AC6B03" w:rsidP="00082F16">
      <w:pPr>
        <w:pStyle w:val="Normlnweb"/>
        <w:spacing w:before="0" w:beforeAutospacing="0"/>
        <w:rPr>
          <w:color w:val="000000"/>
          <w:sz w:val="27"/>
          <w:szCs w:val="27"/>
        </w:rPr>
      </w:pPr>
      <w:r w:rsidRPr="00082F16">
        <w:rPr>
          <w:b/>
          <w:bCs/>
          <w:color w:val="000000"/>
          <w:sz w:val="27"/>
          <w:szCs w:val="27"/>
        </w:rPr>
        <w:t>Rozvoj jemné motoriky a rozumových schopností</w:t>
      </w:r>
      <w:r>
        <w:rPr>
          <w:color w:val="000000"/>
          <w:sz w:val="27"/>
          <w:szCs w:val="27"/>
        </w:rPr>
        <w:t xml:space="preserve"> – viz. pracovní listy níže</w:t>
      </w:r>
    </w:p>
    <w:p w:rsidR="00810690" w:rsidRDefault="00810690"/>
    <w:p w:rsidR="00082F16" w:rsidRDefault="00082F16" w:rsidP="00082F16">
      <w:pPr>
        <w:pStyle w:val="Odstavecseseznamem"/>
        <w:suppressAutoHyphens/>
        <w:autoSpaceDN w:val="0"/>
        <w:spacing w:after="160" w:line="254" w:lineRule="auto"/>
        <w:ind w:left="1080"/>
        <w:contextualSpacing w:val="0"/>
        <w:textAlignment w:val="baseline"/>
      </w:pPr>
      <w:r>
        <w:lastRenderedPageBreak/>
        <w:t xml:space="preserve">      </w:t>
      </w:r>
    </w:p>
    <w:p w:rsidR="00082F16" w:rsidRDefault="00082F16" w:rsidP="00082F16">
      <w:pPr>
        <w:pStyle w:val="Odstavecseseznamem"/>
        <w:numPr>
          <w:ilvl w:val="0"/>
          <w:numId w:val="2"/>
        </w:numPr>
        <w:suppressAutoHyphens/>
        <w:autoSpaceDN w:val="0"/>
        <w:spacing w:after="160" w:line="254" w:lineRule="auto"/>
        <w:contextualSpacing w:val="0"/>
        <w:textAlignment w:val="baseline"/>
      </w:pPr>
      <w:r>
        <w:rPr>
          <w:noProof/>
          <w:lang w:eastAsia="cs-CZ"/>
        </w:rPr>
        <w:drawing>
          <wp:inline distT="0" distB="0" distL="0" distR="0" wp14:anchorId="4083DCE2" wp14:editId="1DBDB40D">
            <wp:extent cx="1969471" cy="2767111"/>
            <wp:effectExtent l="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471" cy="27671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1B12A6C" wp14:editId="54B52097">
            <wp:extent cx="1941417" cy="2727682"/>
            <wp:effectExtent l="0" t="0" r="0" b="0"/>
            <wp:docPr id="4" name="Obrázek 3" descr="Obsah obrázku hudba, dechové nástroje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417" cy="2727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3B012E7" wp14:editId="54D1FDC9">
            <wp:extent cx="1964442" cy="2760043"/>
            <wp:effectExtent l="0" t="0" r="0" b="0"/>
            <wp:docPr id="5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442" cy="27600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701E801" wp14:editId="3F2E3BFD">
            <wp:extent cx="1946593" cy="2734961"/>
            <wp:effectExtent l="0" t="0" r="0" b="0"/>
            <wp:docPr id="6" name="Obrázek 5" descr="Obsah obrázku hudb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593" cy="27349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BC039A4" wp14:editId="48703586">
            <wp:extent cx="1991764" cy="2798429"/>
            <wp:effectExtent l="0" t="0" r="0" b="0"/>
            <wp:docPr id="7" name="Obrázek 7" descr="Obsah obrázku hudba, kytar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764" cy="27984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3C233B8" wp14:editId="1C46CBC0">
            <wp:extent cx="1985006" cy="2788929"/>
            <wp:effectExtent l="0" t="0" r="0" b="0"/>
            <wp:docPr id="8" name="Obrázek 8" descr="Obsah obrázku hudb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06" cy="27889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810690" w:rsidRDefault="00810690">
      <w:r>
        <w:rPr>
          <w:rFonts w:cstheme="minorHAnsi"/>
          <w:noProof/>
        </w:rPr>
        <w:lastRenderedPageBreak/>
        <w:drawing>
          <wp:inline distT="0" distB="0" distL="0" distR="0">
            <wp:extent cx="5753100" cy="8086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90" w:rsidRDefault="00810690"/>
    <w:p w:rsidR="00810690" w:rsidRDefault="00810690"/>
    <w:p w:rsidR="00810690" w:rsidRDefault="00810690">
      <w:r>
        <w:rPr>
          <w:noProof/>
        </w:rPr>
        <w:lastRenderedPageBreak/>
        <w:drawing>
          <wp:inline distT="0" distB="0" distL="0" distR="0">
            <wp:extent cx="6196798" cy="7658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18" cy="766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277"/>
    <w:multiLevelType w:val="hybridMultilevel"/>
    <w:tmpl w:val="EC2C0CB4"/>
    <w:lvl w:ilvl="0" w:tplc="271CC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7236"/>
    <w:multiLevelType w:val="multilevel"/>
    <w:tmpl w:val="B4C0B2BC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03"/>
    <w:rsid w:val="00082F16"/>
    <w:rsid w:val="0075298B"/>
    <w:rsid w:val="00810690"/>
    <w:rsid w:val="00A75187"/>
    <w:rsid w:val="00AC6B03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3423"/>
  <w15:chartTrackingRefBased/>
  <w15:docId w15:val="{990A3395-F9AA-4C35-8953-2DEA67E8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C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00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00E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751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eti.vira.cz/kalendar/masopu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</dc:creator>
  <cp:keywords/>
  <dc:description/>
  <cp:lastModifiedBy>Olinka</cp:lastModifiedBy>
  <cp:revision>3</cp:revision>
  <dcterms:created xsi:type="dcterms:W3CDTF">2021-01-29T21:25:00Z</dcterms:created>
  <dcterms:modified xsi:type="dcterms:W3CDTF">2021-01-29T21:59:00Z</dcterms:modified>
</cp:coreProperties>
</file>